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C" w:rsidRPr="001D4DCC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МАТЕРИАЛ</w:t>
      </w:r>
    </w:p>
    <w:p w:rsidR="001D4DCC" w:rsidRPr="001D4DCC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D25B36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(ноябрь 2023 г.)</w:t>
      </w:r>
    </w:p>
    <w:p w:rsidR="001D4DCC" w:rsidRDefault="001D4DCC" w:rsidP="001D4DCC">
      <w:pPr>
        <w:pStyle w:val="a3"/>
        <w:rPr>
          <w:sz w:val="30"/>
          <w:szCs w:val="30"/>
        </w:rPr>
      </w:pPr>
    </w:p>
    <w:p w:rsidR="001D4DCC" w:rsidRPr="001D4DCC" w:rsidRDefault="001D4DCC" w:rsidP="001D4DCC">
      <w:pPr>
        <w:pStyle w:val="a3"/>
        <w:jc w:val="center"/>
        <w:rPr>
          <w:b/>
          <w:sz w:val="30"/>
          <w:szCs w:val="30"/>
        </w:rPr>
      </w:pPr>
      <w:r w:rsidRPr="001D4DCC">
        <w:rPr>
          <w:b/>
          <w:sz w:val="30"/>
          <w:szCs w:val="30"/>
        </w:rPr>
        <w:t>«О мерах профилактики и противодействия экстремизму»</w:t>
      </w:r>
    </w:p>
    <w:p w:rsidR="001D4DCC" w:rsidRDefault="001D4DCC" w:rsidP="00924745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1D4DCC" w:rsidRDefault="001D4DCC" w:rsidP="00024F22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1A0DFC" w:rsidRPr="001A0DFC" w:rsidRDefault="001A0DFC" w:rsidP="001A0DFC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A0DFC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 xml:space="preserve">Управлением внутренних дел 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Гродненского обл</w:t>
      </w:r>
      <w:r w:rsidR="001A0DFC">
        <w:rPr>
          <w:i/>
          <w:sz w:val="28"/>
          <w:szCs w:val="28"/>
        </w:rPr>
        <w:t>астного исполнительного комитета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1D4DCC" w:rsidRDefault="001D4DCC" w:rsidP="001D4DCC">
      <w:pPr>
        <w:pStyle w:val="a3"/>
        <w:spacing w:before="14" w:line="340" w:lineRule="exact"/>
        <w:ind w:left="4" w:right="4"/>
        <w:jc w:val="both"/>
        <w:rPr>
          <w:sz w:val="30"/>
          <w:szCs w:val="30"/>
          <w:lang w:bidi="he-IL"/>
        </w:rPr>
      </w:pPr>
    </w:p>
    <w:p w:rsidR="00B8673E" w:rsidRDefault="00B8673E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B8673E">
        <w:rPr>
          <w:sz w:val="30"/>
          <w:szCs w:val="30"/>
          <w:lang w:bidi="he-IL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Экстремизм (экстремистская деятельность) - деятельность граждан Республики Беларусь, иностранных граждан или лиц без гражданства</w:t>
      </w:r>
      <w:r w:rsidR="00591312" w:rsidRPr="00591312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захвата или удержания государственной власти неконституционным путем;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экстремистского формирования либо участия в экстремистском формировании;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в этих целях незаконного вооруженного формирования;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осуществления террористической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совершения в этих целях незаконных действий в отношении оружия, боеприпасов, взрывчатых веществ;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финансирования экстремистской деятельности;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</w:t>
      </w:r>
      <w:r w:rsidRPr="00591312">
        <w:rPr>
          <w:sz w:val="30"/>
          <w:szCs w:val="30"/>
          <w:lang w:bidi="he-IL"/>
        </w:rPr>
        <w:lastRenderedPageBreak/>
        <w:t>выплаты 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размере;</w:t>
      </w:r>
    </w:p>
    <w:p w:rsidR="00591312" w:rsidRPr="00591312" w:rsidRDefault="00591312" w:rsidP="00591312">
      <w:pPr>
        <w:pStyle w:val="a3"/>
        <w:ind w:firstLine="729"/>
        <w:jc w:val="both"/>
        <w:rPr>
          <w:sz w:val="16"/>
          <w:szCs w:val="16"/>
          <w:lang w:bidi="he-IL"/>
        </w:rPr>
      </w:pP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Существует понятие  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</w:t>
      </w:r>
      <w:r w:rsidR="00591312">
        <w:rPr>
          <w:sz w:val="30"/>
          <w:szCs w:val="30"/>
          <w:lang w:bidi="he-IL"/>
        </w:rPr>
        <w:t xml:space="preserve">                 </w:t>
      </w:r>
      <w:r w:rsidRPr="00591312">
        <w:rPr>
          <w:sz w:val="30"/>
          <w:szCs w:val="30"/>
          <w:lang w:bidi="he-IL"/>
        </w:rPr>
        <w:t>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B16E63" w:rsidRPr="00591312" w:rsidRDefault="00B16E63" w:rsidP="00591312">
      <w:pPr>
        <w:pStyle w:val="a3"/>
        <w:ind w:firstLine="72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   </w:t>
      </w:r>
    </w:p>
    <w:p w:rsidR="00B16E63" w:rsidRPr="00024F22" w:rsidRDefault="00B16E63" w:rsidP="00591312">
      <w:pPr>
        <w:pStyle w:val="a3"/>
        <w:ind w:firstLine="729"/>
        <w:jc w:val="both"/>
        <w:rPr>
          <w:i/>
          <w:sz w:val="16"/>
          <w:szCs w:val="16"/>
          <w:lang w:bidi="he-IL"/>
        </w:rPr>
      </w:pPr>
    </w:p>
    <w:p w:rsidR="00924745" w:rsidRPr="00591312" w:rsidRDefault="001D4DCC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</w:t>
      </w:r>
      <w:r w:rsidR="00924745" w:rsidRPr="00591312">
        <w:rPr>
          <w:sz w:val="30"/>
          <w:szCs w:val="30"/>
          <w:lang w:bidi="he-IL"/>
        </w:rPr>
        <w:t xml:space="preserve"> развитием сферы информационно</w:t>
      </w:r>
      <w:r w:rsidR="00924745" w:rsidRPr="00591312">
        <w:rPr>
          <w:sz w:val="30"/>
          <w:szCs w:val="30"/>
          <w:lang w:bidi="he-IL"/>
        </w:rPr>
        <w:softHyphen/>
      </w:r>
      <w:r w:rsidR="00B16E63" w:rsidRPr="00591312">
        <w:rPr>
          <w:sz w:val="30"/>
          <w:szCs w:val="30"/>
          <w:lang w:bidi="he-IL"/>
        </w:rPr>
        <w:t>-</w:t>
      </w:r>
      <w:r w:rsidR="00924745" w:rsidRPr="00591312">
        <w:rPr>
          <w:sz w:val="30"/>
          <w:szCs w:val="30"/>
          <w:lang w:bidi="he-IL"/>
        </w:rPr>
        <w:t xml:space="preserve">коммуникационных технологий возросло число угроз и противоправных деяний, в </w:t>
      </w:r>
      <w:r w:rsidR="00035ED4" w:rsidRPr="00591312">
        <w:rPr>
          <w:w w:val="121"/>
          <w:sz w:val="30"/>
          <w:szCs w:val="30"/>
          <w:lang w:bidi="he-IL"/>
        </w:rPr>
        <w:t>т</w:t>
      </w:r>
      <w:r w:rsidR="00924745" w:rsidRPr="00591312">
        <w:rPr>
          <w:w w:val="121"/>
          <w:sz w:val="30"/>
          <w:szCs w:val="30"/>
          <w:lang w:bidi="he-IL"/>
        </w:rPr>
        <w:t>.</w:t>
      </w:r>
      <w:r w:rsidR="00035ED4" w:rsidRPr="00591312">
        <w:rPr>
          <w:w w:val="121"/>
          <w:sz w:val="30"/>
          <w:szCs w:val="30"/>
          <w:lang w:bidi="he-IL"/>
        </w:rPr>
        <w:t>ч</w:t>
      </w:r>
      <w:r w:rsidR="00924745" w:rsidRPr="00591312">
        <w:rPr>
          <w:w w:val="121"/>
          <w:sz w:val="30"/>
          <w:szCs w:val="30"/>
          <w:lang w:bidi="he-IL"/>
        </w:rPr>
        <w:t xml:space="preserve">. </w:t>
      </w:r>
      <w:r w:rsidR="00924745" w:rsidRPr="00591312">
        <w:rPr>
          <w:sz w:val="30"/>
          <w:szCs w:val="30"/>
          <w:lang w:bidi="he-IL"/>
        </w:rPr>
        <w:t xml:space="preserve">экстремистской направленности, совершаемых с использованием сети Интернет. </w:t>
      </w:r>
      <w:r w:rsidR="00B8673E">
        <w:rPr>
          <w:sz w:val="30"/>
          <w:szCs w:val="30"/>
          <w:lang w:bidi="he-IL"/>
        </w:rPr>
        <w:t xml:space="preserve">                   </w:t>
      </w:r>
      <w:r w:rsidR="00924745" w:rsidRPr="00591312">
        <w:rPr>
          <w:sz w:val="30"/>
          <w:szCs w:val="30"/>
          <w:lang w:bidi="he-IL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</w:t>
      </w:r>
      <w:r w:rsidR="00035ED4" w:rsidRPr="00591312">
        <w:rPr>
          <w:sz w:val="30"/>
          <w:szCs w:val="30"/>
          <w:lang w:bidi="he-IL"/>
        </w:rPr>
        <w:t>й</w:t>
      </w:r>
      <w:r w:rsidR="00924745" w:rsidRPr="00591312">
        <w:rPr>
          <w:sz w:val="30"/>
          <w:szCs w:val="30"/>
          <w:lang w:bidi="he-IL"/>
        </w:rPr>
        <w:t xml:space="preserve">. </w:t>
      </w:r>
    </w:p>
    <w:p w:rsidR="00924745" w:rsidRPr="00591312" w:rsidRDefault="00924745" w:rsidP="00591312">
      <w:pPr>
        <w:pStyle w:val="a3"/>
        <w:ind w:firstLine="864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</w:t>
      </w:r>
      <w:r w:rsidR="00591312">
        <w:rPr>
          <w:sz w:val="30"/>
          <w:szCs w:val="30"/>
          <w:lang w:bidi="he-IL"/>
        </w:rPr>
        <w:t xml:space="preserve">              </w:t>
      </w:r>
      <w:r w:rsidR="00686672" w:rsidRPr="00591312">
        <w:rPr>
          <w:b/>
          <w:bCs/>
          <w:sz w:val="30"/>
          <w:szCs w:val="30"/>
          <w:lang w:bidi="he-IL"/>
        </w:rPr>
        <w:t>480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AD1476" w:rsidRPr="00591312">
        <w:rPr>
          <w:b/>
          <w:bCs/>
          <w:sz w:val="30"/>
          <w:szCs w:val="30"/>
          <w:lang w:bidi="he-IL"/>
        </w:rPr>
        <w:t>500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обвиняемых </w:t>
      </w:r>
      <w:r w:rsidRPr="00591312">
        <w:rPr>
          <w:b/>
          <w:sz w:val="30"/>
          <w:szCs w:val="30"/>
          <w:lang w:bidi="he-IL"/>
        </w:rPr>
        <w:t xml:space="preserve">по </w:t>
      </w:r>
      <w:r w:rsidR="00686672" w:rsidRPr="00591312">
        <w:rPr>
          <w:b/>
          <w:sz w:val="30"/>
          <w:szCs w:val="30"/>
          <w:lang w:bidi="he-IL"/>
        </w:rPr>
        <w:t>1004</w:t>
      </w:r>
      <w:r w:rsidRPr="00591312">
        <w:rPr>
          <w:sz w:val="30"/>
          <w:szCs w:val="30"/>
          <w:lang w:bidi="he-IL"/>
        </w:rPr>
        <w:t xml:space="preserve"> преступным эпизодам преступной деятельности. </w:t>
      </w:r>
    </w:p>
    <w:p w:rsidR="00924745" w:rsidRPr="00591312" w:rsidRDefault="00924745" w:rsidP="00591312">
      <w:pPr>
        <w:pStyle w:val="a3"/>
        <w:ind w:firstLine="85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Основную массу среди них составляют уголовные дела, возбужденные по: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</w:t>
      </w:r>
      <w:r w:rsidRPr="00591312">
        <w:rPr>
          <w:sz w:val="30"/>
          <w:szCs w:val="30"/>
          <w:lang w:bidi="he-IL"/>
        </w:rPr>
        <w:t xml:space="preserve">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364, 366, 389 Уголовного кодекса Республики Беларусь </w:t>
      </w:r>
      <w:r w:rsidR="00924745" w:rsidRPr="00591312">
        <w:rPr>
          <w:sz w:val="30"/>
          <w:szCs w:val="30"/>
          <w:lang w:bidi="he-IL"/>
        </w:rPr>
        <w:lastRenderedPageBreak/>
        <w:t>насилия либо угрозы применения насилия в отношении сотрудников органов внутренних дел либо их близких, должностных лиц, судей, санкции статей предусматривают наказание до 7, 8 и 3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</w:t>
      </w:r>
      <w:r w:rsidRPr="00591312">
        <w:rPr>
          <w:sz w:val="30"/>
          <w:szCs w:val="30"/>
          <w:lang w:bidi="he-IL"/>
        </w:rPr>
        <w:t xml:space="preserve">казание 5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341 Уголовного кодекса Республики Беларусь по фактам осквернения сооружений и порчи имущества, санкция статьи предусматривает н</w:t>
      </w:r>
      <w:r w:rsidRPr="00591312">
        <w:rPr>
          <w:sz w:val="30"/>
          <w:szCs w:val="30"/>
          <w:lang w:bidi="he-IL"/>
        </w:rPr>
        <w:t xml:space="preserve">аказание до 3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924745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Справочно: Следственным управлением УСК по Гродненской области завершено расследование ряда уголовных дел в отношении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Среди них уголовное дело в отношении жительниц г.Гродно nенсионерок С. и О., которые 09.08.2023 приняли активное участие в проводимых на территории областного центра групповых действиях, грубо нарушающих общественный порядок, сопряженных с явным неповиновениям законным требованиям представителей власти и</w:t>
      </w:r>
      <w:r w:rsidRPr="00591312">
        <w:rPr>
          <w:sz w:val="30"/>
          <w:szCs w:val="30"/>
        </w:rPr>
        <w:t xml:space="preserve"> </w:t>
      </w:r>
      <w:r w:rsidRPr="00591312">
        <w:rPr>
          <w:i/>
          <w:sz w:val="30"/>
          <w:szCs w:val="30"/>
          <w:lang w:bidi="he-IL"/>
        </w:rPr>
        <w:t xml:space="preserve">повлекших нарушение работы транспорта. Женщины в составе сцепки преграждали проезжую часть одной их улиц, блокируя тем самым работу транспорта, двигались в составе уличного шествия по проезжим частям автомобильных дорог, на требования сотрудников ОВД о прекращении противоправных действий не реагировали, посягая тем самым на общественное спокойствие горожан, нарушали условия их быта и отдыха.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Действия обвиняемых квалифицированы по </w:t>
      </w:r>
      <w:r w:rsidR="00035ED4" w:rsidRPr="00591312">
        <w:rPr>
          <w:i/>
          <w:sz w:val="30"/>
          <w:szCs w:val="30"/>
          <w:lang w:bidi="he-IL"/>
        </w:rPr>
        <w:t>ч</w:t>
      </w:r>
      <w:r w:rsidRPr="00591312">
        <w:rPr>
          <w:i/>
          <w:sz w:val="30"/>
          <w:szCs w:val="30"/>
          <w:lang w:bidi="he-IL"/>
        </w:rPr>
        <w:t>.</w:t>
      </w:r>
      <w:r w:rsidR="00035ED4" w:rsidRPr="00591312">
        <w:rPr>
          <w:i/>
          <w:sz w:val="30"/>
          <w:szCs w:val="30"/>
          <w:lang w:bidi="he-IL"/>
        </w:rPr>
        <w:t>1</w:t>
      </w:r>
      <w:r w:rsidRPr="00591312">
        <w:rPr>
          <w:i/>
          <w:sz w:val="30"/>
          <w:szCs w:val="30"/>
          <w:lang w:bidi="he-IL"/>
        </w:rPr>
        <w:t xml:space="preserve"> ст.342 (активное участие в групповых действиях, грубо нарушающих общественный порядок и сопряжённых с явным неповиновением законным требованиям представителей власти, повлекшее нарушение работы транспорта) Уголовного кодекса Республики Беларусь. </w:t>
      </w:r>
    </w:p>
    <w:p w:rsidR="00924745" w:rsidRPr="00591312" w:rsidRDefault="00924745" w:rsidP="00591312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В марте 2023 года по уголовному делу постановлен обвинительный приговор. Пенсионерки С. и О. приговорены к 3 годам ограничения свободы без направления в исправительное учреждение открытого типа каждая. </w:t>
      </w:r>
    </w:p>
    <w:p w:rsidR="00B16E63" w:rsidRPr="00591312" w:rsidRDefault="00B16E63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B8673E" w:rsidRDefault="00B8673E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lastRenderedPageBreak/>
        <w:t xml:space="preserve">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Так,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361-1 </w:t>
      </w:r>
      <w:r w:rsidRPr="00591312">
        <w:rPr>
          <w:sz w:val="30"/>
          <w:szCs w:val="30"/>
          <w:lang w:bidi="he-IL"/>
        </w:rPr>
        <w:t xml:space="preserve"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 </w:t>
      </w:r>
    </w:p>
    <w:p w:rsidR="00924745" w:rsidRPr="00591312" w:rsidRDefault="00924745" w:rsidP="00591312">
      <w:pPr>
        <w:pStyle w:val="a3"/>
        <w:ind w:firstLine="711"/>
        <w:jc w:val="both"/>
        <w:rPr>
          <w:sz w:val="30"/>
          <w:szCs w:val="30"/>
          <w:lang w:bidi="he-IL"/>
        </w:rPr>
      </w:pPr>
      <w:r w:rsidRPr="00591312">
        <w:rPr>
          <w:b/>
          <w:sz w:val="30"/>
          <w:szCs w:val="30"/>
          <w:lang w:bidi="he-IL"/>
        </w:rPr>
        <w:t xml:space="preserve">Статья </w:t>
      </w:r>
      <w:r w:rsidRPr="00591312">
        <w:rPr>
          <w:b/>
          <w:sz w:val="30"/>
          <w:szCs w:val="30"/>
          <w:lang w:bidi="he-IL"/>
        </w:rPr>
        <w:tab/>
        <w:t>361-2</w:t>
      </w:r>
      <w:r w:rsidRPr="00591312">
        <w:rPr>
          <w:sz w:val="30"/>
          <w:szCs w:val="30"/>
          <w:lang w:bidi="he-IL"/>
        </w:rPr>
        <w:t xml:space="preserve"> Уголовного </w:t>
      </w:r>
      <w:r w:rsidRPr="00591312">
        <w:rPr>
          <w:sz w:val="30"/>
          <w:szCs w:val="30"/>
          <w:lang w:bidi="he-IL"/>
        </w:rPr>
        <w:tab/>
        <w:t xml:space="preserve">кодекса </w:t>
      </w:r>
      <w:r w:rsidRPr="00591312">
        <w:rPr>
          <w:sz w:val="30"/>
          <w:szCs w:val="30"/>
          <w:lang w:bidi="he-IL"/>
        </w:rPr>
        <w:tab/>
        <w:t>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924745" w:rsidRPr="00591312" w:rsidRDefault="00924745" w:rsidP="00591312">
      <w:pPr>
        <w:pStyle w:val="a3"/>
        <w:tabs>
          <w:tab w:val="left" w:pos="700"/>
          <w:tab w:val="left" w:pos="2471"/>
        </w:tabs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ab/>
        <w:t xml:space="preserve">Ранее </w:t>
      </w:r>
      <w:r w:rsidRPr="00591312">
        <w:rPr>
          <w:sz w:val="30"/>
          <w:szCs w:val="30"/>
          <w:lang w:bidi="he-IL"/>
        </w:rPr>
        <w:tab/>
        <w:t xml:space="preserve">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 </w:t>
      </w: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</w:t>
      </w:r>
      <w:r w:rsidRPr="00591312">
        <w:rPr>
          <w:b/>
          <w:bCs/>
          <w:sz w:val="30"/>
          <w:szCs w:val="30"/>
          <w:lang w:bidi="he-IL"/>
        </w:rPr>
        <w:t>статье 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4 </w:t>
      </w:r>
      <w:r w:rsidRPr="00591312">
        <w:rPr>
          <w:sz w:val="30"/>
          <w:szCs w:val="30"/>
          <w:lang w:bidi="he-IL"/>
        </w:rPr>
        <w:t xml:space="preserve"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 </w:t>
      </w:r>
    </w:p>
    <w:p w:rsidR="00924745" w:rsidRPr="00591312" w:rsidRDefault="00924745" w:rsidP="00B3157C">
      <w:pPr>
        <w:pStyle w:val="a3"/>
        <w:spacing w:line="280" w:lineRule="exact"/>
        <w:ind w:firstLine="691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г.Гродно,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</w:t>
      </w:r>
      <w:r w:rsidRPr="00591312">
        <w:rPr>
          <w:i/>
          <w:iCs/>
          <w:sz w:val="30"/>
          <w:szCs w:val="30"/>
          <w:lang w:bidi="he-IL"/>
        </w:rPr>
        <w:lastRenderedPageBreak/>
        <w:t xml:space="preserve">ведомственных нормативных документов, которые последующем были размещены в экстремистском информационном Интернет-ресурсе «Белсат». </w:t>
      </w:r>
    </w:p>
    <w:p w:rsidR="00924745" w:rsidRPr="00591312" w:rsidRDefault="00924745" w:rsidP="00B3157C">
      <w:pPr>
        <w:pStyle w:val="a3"/>
        <w:spacing w:line="280" w:lineRule="exact"/>
        <w:ind w:firstLine="648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Действия указанного лица квалифицированы по ч.ч.l и </w:t>
      </w:r>
      <w:r w:rsidRPr="00591312">
        <w:rPr>
          <w:sz w:val="30"/>
          <w:szCs w:val="30"/>
          <w:lang w:bidi="he-IL"/>
        </w:rPr>
        <w:t xml:space="preserve">2 </w:t>
      </w:r>
      <w:r w:rsidRPr="00591312">
        <w:rPr>
          <w:i/>
          <w:iCs/>
          <w:sz w:val="30"/>
          <w:szCs w:val="30"/>
          <w:lang w:bidi="he-IL"/>
        </w:rPr>
        <w:t xml:space="preserve">ст.З61-4 Уголовного кодекса Республики Беларусь. </w:t>
      </w:r>
    </w:p>
    <w:p w:rsidR="00591312" w:rsidRDefault="00591312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591312">
        <w:rPr>
          <w:b/>
          <w:bCs/>
          <w:sz w:val="30"/>
          <w:szCs w:val="30"/>
          <w:lang w:bidi="he-IL"/>
        </w:rPr>
        <w:t>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5 </w:t>
      </w:r>
      <w:r w:rsidRPr="00591312">
        <w:rPr>
          <w:sz w:val="30"/>
          <w:szCs w:val="30"/>
          <w:lang w:bidi="he-IL"/>
        </w:rPr>
        <w:t xml:space="preserve">Уголовного кодекса </w:t>
      </w:r>
      <w:r w:rsidR="00024F22">
        <w:rPr>
          <w:sz w:val="30"/>
          <w:szCs w:val="30"/>
          <w:lang w:bidi="he-IL"/>
        </w:rPr>
        <w:t xml:space="preserve">             </w:t>
      </w:r>
      <w:r w:rsidRPr="00591312">
        <w:rPr>
          <w:sz w:val="30"/>
          <w:szCs w:val="30"/>
          <w:lang w:bidi="he-IL"/>
        </w:rPr>
        <w:t xml:space="preserve">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 </w:t>
      </w:r>
    </w:p>
    <w:p w:rsidR="00924745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B3157C">
        <w:rPr>
          <w:i/>
          <w:iCs/>
          <w:sz w:val="30"/>
          <w:szCs w:val="30"/>
          <w:lang w:bidi="he-IL"/>
        </w:rPr>
        <w:t>Справочно: В</w:t>
      </w:r>
      <w:r w:rsidR="00924745" w:rsidRPr="00B3157C">
        <w:rPr>
          <w:i/>
          <w:sz w:val="30"/>
          <w:szCs w:val="30"/>
          <w:lang w:bidi="he-IL"/>
        </w:rPr>
        <w:t xml:space="preserve">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 </w:t>
      </w:r>
    </w:p>
    <w:p w:rsidR="00B3157C" w:rsidRPr="00B3157C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Так, согласно ст.5 Уголовного кодекса преступление признается совершенным на территории Республики Беларусь</w:t>
      </w:r>
      <w:r w:rsidR="00FD0C67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>Гродненским областным судом в октябре 2022 года постановлен обвинительный приговор в отношении гражданина Республики Беларусь П., который в 2021 году, находясь в г.Гродно, а также за пределами Республики Беларусь, будучи зарегистрированным в Теlеgrат-чате «Белсата</w:t>
      </w:r>
      <w:r w:rsidR="00C415F0" w:rsidRPr="00591312">
        <w:rPr>
          <w:i/>
          <w:iCs/>
          <w:sz w:val="30"/>
          <w:szCs w:val="30"/>
          <w:lang w:val="be-BY" w:bidi="he-IL"/>
        </w:rPr>
        <w:t>ў</w:t>
      </w:r>
      <w:r w:rsidRPr="00591312">
        <w:rPr>
          <w:i/>
          <w:iCs/>
          <w:sz w:val="30"/>
          <w:szCs w:val="30"/>
          <w:lang w:bidi="he-IL"/>
        </w:rPr>
        <w:t xml:space="preserve">шчына», размещал в нем публикации, содержащие негативную оценку граждан и жителей Российской Федерации, лиц, исповедующих ислам, сотрудников правоохранительных органов и пограничной службы, прокуратуры, суда, спортсменов и учителей, государственных служащих, представителей власти, лиц, поддерживающих действующего Президента Республики Беларусь и действующую в Республики Беларусь политическую власть, их близких, призывал к применению в отношении них насилия. Он же, в указанном Интернет-ресурсе размещал высказывания неуважительного и оскорбительного содержания в отношении государственных символов Республики Беларусь, оскорбления и угрозы в адрес Президента Республики Беларусь, представителей власти.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Гродненским областным судом гражданин </w:t>
      </w:r>
      <w:r w:rsidR="00C415F0" w:rsidRPr="00591312">
        <w:rPr>
          <w:i/>
          <w:iCs/>
          <w:sz w:val="30"/>
          <w:szCs w:val="30"/>
          <w:lang w:bidi="he-IL"/>
        </w:rPr>
        <w:t>П</w:t>
      </w:r>
      <w:r w:rsidRPr="00591312">
        <w:rPr>
          <w:i/>
          <w:iCs/>
          <w:sz w:val="30"/>
          <w:szCs w:val="30"/>
          <w:lang w:bidi="he-IL"/>
        </w:rPr>
        <w:t xml:space="preserve">. приговорен к </w:t>
      </w:r>
      <w:r w:rsidRPr="00591312">
        <w:rPr>
          <w:sz w:val="30"/>
          <w:szCs w:val="30"/>
          <w:lang w:bidi="he-IL"/>
        </w:rPr>
        <w:t xml:space="preserve">7 </w:t>
      </w:r>
      <w:r w:rsidRPr="00591312">
        <w:rPr>
          <w:i/>
          <w:iCs/>
          <w:sz w:val="30"/>
          <w:szCs w:val="30"/>
          <w:lang w:bidi="he-IL"/>
        </w:rPr>
        <w:t xml:space="preserve">годам лишения свободы </w:t>
      </w:r>
      <w:r w:rsidRPr="00591312">
        <w:rPr>
          <w:sz w:val="30"/>
          <w:szCs w:val="30"/>
          <w:lang w:bidi="he-IL"/>
        </w:rPr>
        <w:t xml:space="preserve">со </w:t>
      </w:r>
      <w:r w:rsidRPr="00591312">
        <w:rPr>
          <w:i/>
          <w:iCs/>
          <w:sz w:val="30"/>
          <w:szCs w:val="30"/>
          <w:lang w:bidi="he-IL"/>
        </w:rPr>
        <w:t xml:space="preserve">штрафом в размере 50 базовых величин. представителей власти. Приговор вступил в законную силу. </w:t>
      </w:r>
    </w:p>
    <w:p w:rsidR="009C14AD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B3157C" w:rsidRPr="00591312" w:rsidRDefault="00B3157C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</w:t>
      </w:r>
      <w:r w:rsidR="00AC50C7" w:rsidRPr="00591312">
        <w:rPr>
          <w:sz w:val="30"/>
          <w:szCs w:val="30"/>
          <w:lang w:bidi="he-IL"/>
        </w:rPr>
        <w:t>ИП</w:t>
      </w:r>
      <w:r w:rsidRPr="00591312">
        <w:rPr>
          <w:sz w:val="30"/>
          <w:szCs w:val="30"/>
          <w:lang w:bidi="he-IL"/>
        </w:rPr>
        <w:t xml:space="preserve"> - экстремистскими, запрещения их деятельности на территории страны и последующей ликвидации. </w:t>
      </w:r>
    </w:p>
    <w:p w:rsidR="00952681" w:rsidRPr="00591312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</w:t>
      </w:r>
      <w:r w:rsidR="00952681" w:rsidRPr="00591312">
        <w:rPr>
          <w:sz w:val="30"/>
          <w:szCs w:val="30"/>
          <w:lang w:bidi="he-IL"/>
        </w:rPr>
        <w:t>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 согласно ст.19.11 КоАП Республики Беларусь.</w:t>
      </w: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продукции.</w:t>
      </w:r>
    </w:p>
    <w:p w:rsidR="00FD0C67" w:rsidRPr="0030043F" w:rsidRDefault="00FD0C67" w:rsidP="0059131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от десяти до тридцати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от пятидесяти до ста базовых величин и от ста до пятисот базовых величин соответственно.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Вместе с тем, следует знать, 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«Вайбер»,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 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Кроме того, различная пропаганда - «слив» данных, репосты, комментарии, оказание поддержки в популяризации канала, финансирование - это влечет в настоящее время административную ответственность.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Деанонимизировать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B8673E" w:rsidRDefault="00B8673E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Постановлением суда Ленинского района г. Гродно от 18.06.2021 к административной ответственности по ч.2 ст. 19.11 КоАП Республики Беларусь за распространение 24.05.2021 на интернет-сайте «hrodna.life»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Лайф Медиа» и подвергнуто административному взысканию в виде штрафа в размере 500 базовых величин.</w:t>
      </w:r>
    </w:p>
    <w:p w:rsidR="00FD0C67" w:rsidRDefault="00FD0C67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Продолжая тему административной ответственности, следует остановить ещё на одном составе административного правонарушения</w:t>
      </w:r>
      <w:r>
        <w:rPr>
          <w:sz w:val="30"/>
          <w:szCs w:val="30"/>
          <w:lang w:bidi="he-IL"/>
        </w:rPr>
        <w:t>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Ст.19.10 КоАП Республики Беларусь предусматривает административную ответственность за пропаганду  или публичное демонстрирование, изготовление, распространение нацистской символики или атрибутики.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  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работ, административного ареста.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Возвращаясь к теме соблюдения требований законодательства о массовых мероприятиях,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:rsidR="00516FD9" w:rsidRPr="0030043F" w:rsidRDefault="00516FD9" w:rsidP="00024F2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B8673E" w:rsidRDefault="00B8673E" w:rsidP="00024F2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lastRenderedPageBreak/>
        <w:t xml:space="preserve"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участие в несанкционированных мероприятиях является, в том числе, размещение незарегистрированной символики в виде бело-красно-белого флага в любом исполнении, герба «погоня» в месте доступном всеобщему обозрению (на стеклах, корпусе и в салонах автомашин, на окнах домов, элементах одежды, ручной клади, корпусах, чехлах мобильных телефонов и т.д.).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штрафа до ста пятидесяти базовых величин, или общественных работ от восьми до шестидесяти часов, или административного ареста сроком от пятнадцати до тридцати суток, в отношении юридического лица от двадцати до двухсот базовых величин.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величин, или общественных работ, или административного ареста.</w:t>
      </w:r>
    </w:p>
    <w:p w:rsidR="00952681" w:rsidRPr="0059131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Если вышеуказанные действия совершены за вознаграждение, то Законом предусмотрена ответственность в виде штрафа в размере от тридцати до двухсот базовых величин, или общественных работы, или административного ареста.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Default="00024F22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</w:t>
      </w:r>
      <w:r>
        <w:rPr>
          <w:sz w:val="30"/>
          <w:szCs w:val="30"/>
          <w:lang w:bidi="he-IL"/>
        </w:rPr>
        <w:t>,</w:t>
      </w:r>
      <w:r w:rsidRPr="00024F22">
        <w:rPr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>Следственного комитета</w:t>
      </w:r>
      <w:r w:rsidRPr="00024F22">
        <w:rPr>
          <w:sz w:val="30"/>
          <w:szCs w:val="30"/>
          <w:lang w:bidi="he-IL"/>
        </w:rPr>
        <w:t xml:space="preserve">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sectPr w:rsidR="00024F22" w:rsidSect="00024F22">
      <w:pgSz w:w="11907" w:h="16840"/>
      <w:pgMar w:top="851" w:right="661" w:bottom="851" w:left="15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4F22"/>
    <w:rsid w:val="00035ED4"/>
    <w:rsid w:val="001A0DFC"/>
    <w:rsid w:val="001D4DCC"/>
    <w:rsid w:val="0030043F"/>
    <w:rsid w:val="00516FD9"/>
    <w:rsid w:val="005866F3"/>
    <w:rsid w:val="00591312"/>
    <w:rsid w:val="00610736"/>
    <w:rsid w:val="00686672"/>
    <w:rsid w:val="00924745"/>
    <w:rsid w:val="00952681"/>
    <w:rsid w:val="009C14AD"/>
    <w:rsid w:val="00AC50C7"/>
    <w:rsid w:val="00AD1476"/>
    <w:rsid w:val="00B02746"/>
    <w:rsid w:val="00B16E63"/>
    <w:rsid w:val="00B3157C"/>
    <w:rsid w:val="00B8673E"/>
    <w:rsid w:val="00C27D85"/>
    <w:rsid w:val="00C415F0"/>
    <w:rsid w:val="00CD19A0"/>
    <w:rsid w:val="00D25B36"/>
    <w:rsid w:val="00F36A82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3305</Words>
  <Characters>18842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CreatedByIRIS_Readiris_12.02</cp:keywords>
  <cp:lastModifiedBy>user</cp:lastModifiedBy>
  <cp:revision>2</cp:revision>
  <dcterms:created xsi:type="dcterms:W3CDTF">2023-11-15T07:42:00Z</dcterms:created>
  <dcterms:modified xsi:type="dcterms:W3CDTF">2023-11-15T07:42:00Z</dcterms:modified>
</cp:coreProperties>
</file>